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0C" w:rsidRPr="00D3200C" w:rsidRDefault="00D3200C" w:rsidP="00D3200C">
      <w:pPr>
        <w:pStyle w:val="h1"/>
        <w:shd w:val="clear" w:color="auto" w:fill="auto"/>
        <w:spacing w:before="0"/>
        <w:rPr>
          <w:rFonts w:asciiTheme="majorHAnsi" w:hAnsiTheme="majorHAnsi" w:cs="Arial"/>
          <w:b w:val="0"/>
          <w:color w:val="auto"/>
          <w:sz w:val="32"/>
          <w:szCs w:val="32"/>
        </w:rPr>
      </w:pPr>
      <w:r w:rsidRPr="00D3200C">
        <w:rPr>
          <w:rFonts w:asciiTheme="majorHAnsi" w:hAnsiTheme="majorHAnsi" w:cs="Arial"/>
          <w:b w:val="0"/>
          <w:caps/>
          <w:color w:val="auto"/>
          <w:sz w:val="32"/>
          <w:szCs w:val="32"/>
        </w:rPr>
        <w:t>We Gather for Mass</w:t>
      </w:r>
    </w:p>
    <w:p w:rsidR="00D3200C" w:rsidRPr="00D3200C" w:rsidRDefault="00D3200C" w:rsidP="00D3200C">
      <w:pPr>
        <w:pStyle w:val="BodyText"/>
        <w:pBdr>
          <w:top w:val="single" w:sz="4" w:space="1" w:color="auto"/>
          <w:left w:val="single" w:sz="4" w:space="4" w:color="auto"/>
          <w:bottom w:val="single" w:sz="4" w:space="7" w:color="auto"/>
          <w:right w:val="single" w:sz="4" w:space="4" w:color="auto"/>
        </w:pBdr>
        <w:spacing w:before="120"/>
        <w:rPr>
          <w:rFonts w:cs="Arial"/>
          <w:b/>
          <w:caps/>
          <w:sz w:val="20"/>
          <w:szCs w:val="22"/>
          <w:lang w:val="en-US"/>
        </w:rPr>
      </w:pPr>
      <w:r w:rsidRPr="00D3200C">
        <w:rPr>
          <w:rFonts w:cs="Arial"/>
          <w:b/>
          <w:caps/>
          <w:sz w:val="20"/>
          <w:szCs w:val="22"/>
          <w:lang w:val="en-US"/>
        </w:rPr>
        <w:t>You will need:</w:t>
      </w:r>
    </w:p>
    <w:p w:rsidR="00D3200C" w:rsidRPr="00D3200C" w:rsidRDefault="00D3200C" w:rsidP="00D32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0"/>
          <w:szCs w:val="22"/>
          <w:lang w:val="en-US"/>
        </w:rPr>
      </w:pPr>
      <w:proofErr w:type="gramStart"/>
      <w:r w:rsidRPr="00D3200C">
        <w:rPr>
          <w:rFonts w:cs="Arial"/>
          <w:sz w:val="20"/>
          <w:szCs w:val="22"/>
          <w:lang w:val="en-US"/>
        </w:rPr>
        <w:t>cloth</w:t>
      </w:r>
      <w:proofErr w:type="gramEnd"/>
      <w:r w:rsidRPr="00D3200C">
        <w:rPr>
          <w:rFonts w:cs="Arial"/>
          <w:sz w:val="20"/>
          <w:szCs w:val="22"/>
          <w:lang w:val="en-US"/>
        </w:rPr>
        <w:t xml:space="preserve"> (</w:t>
      </w:r>
      <w:proofErr w:type="spellStart"/>
      <w:r w:rsidRPr="00D3200C">
        <w:rPr>
          <w:rFonts w:cs="Arial"/>
          <w:sz w:val="20"/>
          <w:szCs w:val="22"/>
          <w:lang w:val="en-US"/>
        </w:rPr>
        <w:t>colour</w:t>
      </w:r>
      <w:proofErr w:type="spellEnd"/>
      <w:r w:rsidRPr="00D3200C">
        <w:rPr>
          <w:rFonts w:cs="Arial"/>
          <w:sz w:val="20"/>
          <w:szCs w:val="22"/>
          <w:lang w:val="en-US"/>
        </w:rPr>
        <w:t xml:space="preserve"> of the season)</w:t>
      </w:r>
    </w:p>
    <w:p w:rsidR="00D3200C" w:rsidRPr="00D3200C" w:rsidRDefault="00D3200C" w:rsidP="00D32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0"/>
          <w:szCs w:val="22"/>
          <w:lang w:val="en-US"/>
        </w:rPr>
      </w:pPr>
      <w:proofErr w:type="gramStart"/>
      <w:r w:rsidRPr="00D3200C">
        <w:rPr>
          <w:rFonts w:cs="Arial"/>
          <w:sz w:val="20"/>
          <w:szCs w:val="22"/>
          <w:lang w:val="en-US"/>
        </w:rPr>
        <w:t>white</w:t>
      </w:r>
      <w:proofErr w:type="gramEnd"/>
      <w:r w:rsidRPr="00D3200C">
        <w:rPr>
          <w:rFonts w:cs="Arial"/>
          <w:sz w:val="20"/>
          <w:szCs w:val="22"/>
          <w:lang w:val="en-US"/>
        </w:rPr>
        <w:t xml:space="preserve"> felt circle cut into four quadrants: 2 large and 2 small - - see quadrant templates on RE online</w:t>
      </w:r>
    </w:p>
    <w:p w:rsidR="00D3200C" w:rsidRPr="00D3200C" w:rsidRDefault="00D3200C" w:rsidP="00D32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0"/>
          <w:szCs w:val="22"/>
          <w:lang w:val="en-US"/>
        </w:rPr>
      </w:pPr>
      <w:r w:rsidRPr="00D3200C">
        <w:rPr>
          <w:rFonts w:cs="Arial"/>
          <w:sz w:val="20"/>
          <w:szCs w:val="22"/>
          <w:lang w:val="en-US"/>
        </w:rPr>
        <w:t>10 peg figures and 1 priest (white material</w:t>
      </w:r>
      <w:r w:rsidRPr="00D3200C">
        <w:rPr>
          <w:rFonts w:cs="Arial"/>
          <w:sz w:val="20"/>
          <w:szCs w:val="22"/>
          <w:lang w:val="en-US"/>
        </w:rPr>
        <w:t xml:space="preserve"> to represent </w:t>
      </w:r>
      <w:proofErr w:type="spellStart"/>
      <w:r w:rsidRPr="00D3200C">
        <w:rPr>
          <w:rFonts w:cs="Arial"/>
          <w:sz w:val="20"/>
          <w:szCs w:val="22"/>
          <w:lang w:val="en-US"/>
        </w:rPr>
        <w:t>alb</w:t>
      </w:r>
      <w:proofErr w:type="spellEnd"/>
      <w:r w:rsidRPr="00D3200C">
        <w:rPr>
          <w:rFonts w:cs="Arial"/>
          <w:sz w:val="20"/>
          <w:szCs w:val="22"/>
          <w:lang w:val="en-US"/>
        </w:rPr>
        <w:t xml:space="preserve"> with material</w:t>
      </w:r>
    </w:p>
    <w:p w:rsidR="00D3200C" w:rsidRPr="00D3200C" w:rsidRDefault="00D3200C" w:rsidP="00D3200C">
      <w:pPr>
        <w:pStyle w:val="BodyText"/>
        <w:pBdr>
          <w:top w:val="single" w:sz="4" w:space="1" w:color="auto"/>
          <w:left w:val="single" w:sz="4" w:space="4" w:color="auto"/>
          <w:bottom w:val="single" w:sz="4" w:space="7" w:color="auto"/>
          <w:right w:val="single" w:sz="4" w:space="4" w:color="auto"/>
        </w:pBdr>
        <w:spacing w:before="120" w:after="0"/>
        <w:ind w:firstLine="360"/>
        <w:rPr>
          <w:rFonts w:cs="Arial"/>
          <w:sz w:val="20"/>
          <w:szCs w:val="22"/>
          <w:lang w:val="en-US"/>
        </w:rPr>
      </w:pPr>
      <w:r w:rsidRPr="00D3200C">
        <w:rPr>
          <w:rFonts w:cs="Arial"/>
          <w:b/>
          <w:caps/>
          <w:noProof/>
          <w:sz w:val="20"/>
          <w:szCs w:val="22"/>
          <w:lang w:val="en-US"/>
        </w:rPr>
        <mc:AlternateContent>
          <mc:Choice Requires="wpg">
            <w:drawing>
              <wp:anchor distT="0" distB="0" distL="114300" distR="114300" simplePos="0" relativeHeight="251659264" behindDoc="0" locked="0" layoutInCell="1" allowOverlap="1" wp14:anchorId="6243EC65" wp14:editId="62D0C3D8">
                <wp:simplePos x="0" y="0"/>
                <wp:positionH relativeFrom="column">
                  <wp:posOffset>5372100</wp:posOffset>
                </wp:positionH>
                <wp:positionV relativeFrom="paragraph">
                  <wp:posOffset>19050</wp:posOffset>
                </wp:positionV>
                <wp:extent cx="1028700" cy="962025"/>
                <wp:effectExtent l="0" t="0" r="38100" b="28575"/>
                <wp:wrapNone/>
                <wp:docPr id="9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92" name="Group 7"/>
                        <wpg:cNvGrpSpPr>
                          <a:grpSpLocks/>
                        </wpg:cNvGrpSpPr>
                        <wpg:grpSpPr bwMode="auto">
                          <a:xfrm>
                            <a:off x="9102" y="2218"/>
                            <a:ext cx="1620" cy="1515"/>
                            <a:chOff x="9102" y="2218"/>
                            <a:chExt cx="1620" cy="1515"/>
                          </a:xfrm>
                        </wpg:grpSpPr>
                        <wps:wsp>
                          <wps:cNvPr id="93" name="AutoShape 8"/>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AutoShape 9"/>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 name="Text Box 17"/>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0C" w:rsidRPr="00F8005F" w:rsidRDefault="00D3200C" w:rsidP="00D3200C">
                              <w:pPr>
                                <w:rPr>
                                  <w:rFonts w:ascii="Arial" w:hAnsi="Arial" w:cs="Arial"/>
                                </w:rPr>
                              </w:pPr>
                              <w:r w:rsidRPr="00F8005F">
                                <w:rPr>
                                  <w:rFonts w:ascii="Arial" w:hAnsi="Arial" w:cs="Arial"/>
                                </w:rPr>
                                <w:t>1</w:t>
                              </w:r>
                            </w:p>
                          </w:txbxContent>
                        </wps:txbx>
                        <wps:bodyPr rot="0" vert="horz" wrap="square" lIns="91440" tIns="45720" rIns="91440" bIns="45720" anchor="t" anchorCtr="0" upright="1">
                          <a:noAutofit/>
                        </wps:bodyPr>
                      </wps:wsp>
                      <wps:wsp>
                        <wps:cNvPr id="103" name="Text Box 18"/>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0C" w:rsidRPr="00F8005F" w:rsidRDefault="00D3200C" w:rsidP="00D3200C">
                              <w:pPr>
                                <w:rPr>
                                  <w:rFonts w:ascii="Arial" w:hAnsi="Arial" w:cs="Arial"/>
                                </w:rPr>
                              </w:pPr>
                              <w:r w:rsidRPr="00F8005F">
                                <w:rPr>
                                  <w:rFonts w:ascii="Arial" w:hAnsi="Arial" w:cs="Arial"/>
                                </w:rPr>
                                <w:t>2</w:t>
                              </w:r>
                            </w:p>
                          </w:txbxContent>
                        </wps:txbx>
                        <wps:bodyPr rot="0" vert="horz" wrap="square" lIns="91440" tIns="45720" rIns="91440" bIns="45720" anchor="t" anchorCtr="0" upright="1">
                          <a:noAutofit/>
                        </wps:bodyPr>
                      </wps:wsp>
                      <wps:wsp>
                        <wps:cNvPr id="104" name="Text Box 19"/>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0C" w:rsidRPr="00F8005F" w:rsidRDefault="00D3200C" w:rsidP="00D3200C">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105" name="Text Box 20"/>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0C" w:rsidRPr="00F8005F" w:rsidRDefault="00D3200C" w:rsidP="00D3200C">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23pt;margin-top:1.5pt;width:81pt;height:75.75pt;z-index:251659264" coordorigin="9102,2218" coordsize="1620,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">
                <v:group id="Group 7" o:spid="_x0000_s1027" style="position:absolute;left:9102;top:2218;width:1620;height:1515" coordorigin="9102,2218" coordsize="1620,15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8" o:spid="_x0000_s1028" type="#_x0000_t120" style="position:absolute;left:9102;top:2218;width:1620;height:1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zfOwwAA&#10;ANsAAAAPAAAAZHJzL2Rvd25yZXYueG1sRI9Ba8JAFITvgv9heYI33bSittFVbFEIXsRY6PWRfSah&#10;u29Ddmviv+8WBI/DzHzDrLe9NeJGra8dK3iZJiCIC6drLhV8XQ6TNxA+IGs0jknBnTxsN8PBGlPt&#10;Oj7TLQ+liBD2KSqoQmhSKX1RkUU/dQ1x9K6utRiibEupW+wi3Br5miQLabHmuFBhQ58VFT/5r1UQ&#10;srs51p052eV+993NPuYZU6PUeNTvViAC9eEZfrQzreB9Bv9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lzfOwwAAANsAAAAPAAAAAAAAAAAAAAAAAJcCAABkcnMvZG93&#10;bnJldi54bWxQSwUGAAAAAAQABAD1AAAAhwMAAAAA&#10;"/>
                  <v:shapetype id="_x0000_t32" coordsize="21600,21600" o:spt="32" o:oned="t" path="m0,0l21600,21600e" filled="f">
                    <v:path arrowok="t" fillok="f" o:connecttype="none"/>
                    <o:lock v:ext="edit" shapetype="t"/>
                  </v:shapetype>
                  <v:shape id="AutoShape 9" o:spid="_x0000_s1029" type="#_x0000_t32" style="position:absolute;left:9129;top:2838;width:74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eGP5MUAAADbAAAADwAAAAAAAAAA&#10;AAAAAAChAgAAZHJzL2Rvd25yZXYueG1sUEsFBgAAAAAEAAQA+QAAAJMDAAAAAA==&#10;"/>
                  <v:shape id="AutoShape 10" o:spid="_x0000_s1030" type="#_x0000_t32" style="position:absolute;left:9870;top:2234;width:0;height:6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rSp/xAAAANsAAAAPAAAAAAAAAAAA&#10;AAAAAKECAABkcnMvZG93bnJldi54bWxQSwUGAAAAAAQABAD5AAAAkgMAAAAA&#10;"/>
                  <v:shape id="AutoShape 11" o:spid="_x0000_s1031" type="#_x0000_t32" style="position:absolute;left:9102;top:2955;width:768;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n+0CMUAAADbAAAADwAAAAAAAAAA&#10;AAAAAAChAgAAZHJzL2Rvd25yZXYueG1sUEsFBgAAAAAEAAQA+QAAAJMDAAAAAA==&#10;"/>
                  <v:shape id="AutoShape 12" o:spid="_x0000_s1032" type="#_x0000_t32" style="position:absolute;left:9981;top:2235;width:0;height:6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TMRk8UAAADbAAAADwAAAAAAAAAA&#10;AAAAAAChAgAAZHJzL2Rvd25yZXYueG1sUEsFBgAAAAAEAAQA+QAAAJMDAAAAAA==&#10;"/>
                  <v:shape id="AutoShape 13" o:spid="_x0000_s1033" type="#_x0000_t32" style="position:absolute;left:9981;top:2835;width:70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4rIXhwQAAANsAAAAPAAAAAAAAAAAAAAAA&#10;AKECAABkcnMvZG93bnJldi54bWxQSwUGAAAAAAQABAD5AAAAjwMAAAAA&#10;"/>
                  <v:shape id="AutoShape 14" o:spid="_x0000_s1034" type="#_x0000_t32" style="position:absolute;left:9981;top:2957;width:74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4CB6xAAAANsAAAAPAAAAAAAAAAAA&#10;AAAAAKECAABkcnMvZG93bnJldi54bWxQSwUGAAAAAAQABAD5AAAAkgMAAAAA&#10;"/>
                  <v:shape id="AutoShape 15" o:spid="_x0000_s1035" type="#_x0000_t32" style="position:absolute;left:9870;top:2958;width:0;height:7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pogsPGAAAA3AAAAA8AAAAAAAAA&#10;AAAAAAAAoQIAAGRycy9kb3ducmV2LnhtbFBLBQYAAAAABAAEAPkAAACUAwAAAAA=&#10;"/>
                  <v:shape id="AutoShape 16" o:spid="_x0000_s1036" type="#_x0000_t32" style="position:absolute;left:9981;top:2959;width:0;height:77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UkJ1jDAAAA3AAAAA8AAAAAAAAAAAAA&#10;AAAAoQIAAGRycy9kb3ducmV2LnhtbFBLBQYAAAAABAAEAPkAAACRAwAAAAA=&#10;"/>
                </v:group>
                <v:shapetype id="_x0000_t202" coordsize="21600,21600" o:spt="202" path="m0,0l0,21600,21600,21600,21600,0xe">
                  <v:stroke joinstyle="miter"/>
                  <v:path gradientshapeok="t" o:connecttype="rect"/>
                </v:shapetype>
                <v:shape id="Text Box 17" o:spid="_x0000_s1037" type="#_x0000_t202" style="position:absolute;left:10096;top:2398;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nT9wgAA&#10;ANwAAAAPAAAAZHJzL2Rvd25yZXYueG1sRE/NasJAEL4X+g7LFLyUZlOxUaObUIUWr6Y+wCQ7JsHs&#10;bMiuJr59Vyj0Nh/f72zzyXTiRoNrLSt4j2IQxJXVLdcKTj9fbysQziNr7CyTgjs5yLPnpy2m2o58&#10;pFvhaxFC2KWooPG+T6V0VUMGXWR74sCd7WDQBzjUUg84hnDTyXkcJ9Jgy6GhwZ72DVWX4moUnA/j&#10;68d6LL/9aXlcJDtsl6W9KzV7mT43IDxN/l/85z7oMD+ew+OZcIH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CdP3CAAAA3AAAAA8AAAAAAAAAAAAAAAAAlwIAAGRycy9kb3du&#10;cmV2LnhtbFBLBQYAAAAABAAEAPUAAACGAwAAAAA=&#10;" stroked="f">
                  <v:textbox>
                    <w:txbxContent>
                      <w:p w:rsidR="00D3200C" w:rsidRPr="00F8005F" w:rsidRDefault="00D3200C" w:rsidP="00D3200C">
                        <w:pPr>
                          <w:rPr>
                            <w:rFonts w:ascii="Arial" w:hAnsi="Arial" w:cs="Arial"/>
                          </w:rPr>
                        </w:pPr>
                        <w:r w:rsidRPr="00F8005F">
                          <w:rPr>
                            <w:rFonts w:ascii="Arial" w:hAnsi="Arial" w:cs="Arial"/>
                          </w:rPr>
                          <w:t>1</w:t>
                        </w:r>
                      </w:p>
                    </w:txbxContent>
                  </v:textbox>
                </v:shape>
                <v:shape id="Text Box 18" o:spid="_x0000_s1038" type="#_x0000_t202" style="position:absolute;left:10079;top:3105;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FmwQAA&#10;ANwAAAAPAAAAZHJzL2Rvd25yZXYueG1sRE/NisIwEL4LvkMYYS+yprpqtWsUd0HxqusDTJuxLdtM&#10;ShNtfXsjCN7m4/ud1aYzlbhR40rLCsajCARxZnXJuYLz3+5zAcJ5ZI2VZVJwJwebdb+3wkTblo90&#10;O/lchBB2CSoovK8TKV1WkEE3sjVx4C62MegDbHKpG2xDuKnkJIrm0mDJoaHAmn4Lyv5PV6PgcmiH&#10;s2Wb7v05Pk7nP1jGqb0r9THott8gPHX+LX65DzrMj77g+Uy4QK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07RZsEAAADcAAAADwAAAAAAAAAAAAAAAACXAgAAZHJzL2Rvd25y&#10;ZXYueG1sUEsFBgAAAAAEAAQA9QAAAIUDAAAAAA==&#10;" stroked="f">
                  <v:textbox>
                    <w:txbxContent>
                      <w:p w:rsidR="00D3200C" w:rsidRPr="00F8005F" w:rsidRDefault="00D3200C" w:rsidP="00D3200C">
                        <w:pPr>
                          <w:rPr>
                            <w:rFonts w:ascii="Arial" w:hAnsi="Arial" w:cs="Arial"/>
                          </w:rPr>
                        </w:pPr>
                        <w:r w:rsidRPr="00F8005F">
                          <w:rPr>
                            <w:rFonts w:ascii="Arial" w:hAnsi="Arial" w:cs="Arial"/>
                          </w:rPr>
                          <w:t>2</w:t>
                        </w:r>
                      </w:p>
                    </w:txbxContent>
                  </v:textbox>
                </v:shape>
                <v:shape id="Text Box 19" o:spid="_x0000_s1039" type="#_x0000_t202" style="position:absolute;left:9394;top:3117;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p0kSwgAA&#10;ANwAAAAPAAAAZHJzL2Rvd25yZXYueG1sRE/NasJAEL4LfYdlCr1Is2nRqNFNaIUWr6Y+wCQ7JsHs&#10;bMhuTXx7t1DwNh/f7+zyyXTiSoNrLSt4i2IQxJXVLdcKTj9fr2sQziNr7CyTghs5yLOn2Q5TbUc+&#10;0rXwtQgh7FJU0Hjfp1K6qiGDLrI9ceDOdjDoAxxqqQccQ7jp5HscJ9Jgy6GhwZ72DVWX4tcoOB/G&#10;+XIzlt/+tDoukk9sV6W9KfXyPH1sQXia/EP87z7oMD9ewN8z4QKZ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CnSRLCAAAA3AAAAA8AAAAAAAAAAAAAAAAAlwIAAGRycy9kb3du&#10;cmV2LnhtbFBLBQYAAAAABAAEAPUAAACGAwAAAAA=&#10;" stroked="f">
                  <v:textbox>
                    <w:txbxContent>
                      <w:p w:rsidR="00D3200C" w:rsidRPr="00F8005F" w:rsidRDefault="00D3200C" w:rsidP="00D3200C">
                        <w:pPr>
                          <w:rPr>
                            <w:rFonts w:ascii="Arial" w:hAnsi="Arial" w:cs="Arial"/>
                          </w:rPr>
                        </w:pPr>
                        <w:r>
                          <w:rPr>
                            <w:rFonts w:ascii="Arial" w:hAnsi="Arial" w:cs="Arial"/>
                          </w:rPr>
                          <w:t>3</w:t>
                        </w:r>
                      </w:p>
                    </w:txbxContent>
                  </v:textbox>
                </v:shape>
                <v:shape id="Text Box 20" o:spid="_x0000_s1040" type="#_x0000_t202" style="position:absolute;left:9432;top:2398;width:249;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yJvwAA&#10;ANwAAAAPAAAAZHJzL2Rvd25yZXYueG1sRE/LqsIwEN1f8B/CCG4u11TxWY2iguK2Xj9gbMa22ExK&#10;E239eyMI7uZwnrNct6YUD6pdYVnBoB+BIE6tLjhTcP7f/81AOI+ssbRMCp7kYL3q/Cwx1rbhhB4n&#10;n4kQwi5GBbn3VSylS3My6Pq2Ig7c1dYGfYB1JnWNTQg3pRxG0UQaLDg05FjRLqf0drobBddj8zue&#10;N5eDP0+T0WSLxfRin0r1uu1mAcJT67/ij/uow/xoDO9nwgVy9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7Im/AAAA3AAAAA8AAAAAAAAAAAAAAAAAlwIAAGRycy9kb3ducmV2&#10;LnhtbFBLBQYAAAAABAAEAPUAAACDAwAAAAA=&#10;" stroked="f">
                  <v:textbox>
                    <w:txbxContent>
                      <w:p w:rsidR="00D3200C" w:rsidRPr="00F8005F" w:rsidRDefault="00D3200C" w:rsidP="00D3200C">
                        <w:pPr>
                          <w:rPr>
                            <w:rFonts w:ascii="Arial" w:hAnsi="Arial" w:cs="Arial"/>
                          </w:rPr>
                        </w:pPr>
                        <w:r>
                          <w:rPr>
                            <w:rFonts w:ascii="Arial" w:hAnsi="Arial" w:cs="Arial"/>
                          </w:rPr>
                          <w:t>4</w:t>
                        </w:r>
                      </w:p>
                    </w:txbxContent>
                  </v:textbox>
                </v:shape>
              </v:group>
            </w:pict>
          </mc:Fallback>
        </mc:AlternateContent>
      </w:r>
      <w:proofErr w:type="gramStart"/>
      <w:r w:rsidRPr="00D3200C">
        <w:rPr>
          <w:rFonts w:cs="Arial"/>
          <w:sz w:val="20"/>
          <w:szCs w:val="22"/>
          <w:lang w:val="en-US"/>
        </w:rPr>
        <w:t>the</w:t>
      </w:r>
      <w:proofErr w:type="gramEnd"/>
      <w:r w:rsidRPr="00D3200C">
        <w:rPr>
          <w:rFonts w:cs="Arial"/>
          <w:sz w:val="20"/>
          <w:szCs w:val="22"/>
          <w:lang w:val="en-US"/>
        </w:rPr>
        <w:t xml:space="preserve"> </w:t>
      </w:r>
      <w:proofErr w:type="spellStart"/>
      <w:r w:rsidRPr="00D3200C">
        <w:rPr>
          <w:rFonts w:cs="Arial"/>
          <w:sz w:val="20"/>
          <w:szCs w:val="22"/>
          <w:lang w:val="en-US"/>
        </w:rPr>
        <w:t>colo</w:t>
      </w:r>
      <w:r w:rsidRPr="00D3200C">
        <w:rPr>
          <w:rFonts w:cs="Arial"/>
          <w:sz w:val="20"/>
          <w:szCs w:val="22"/>
          <w:lang w:val="en-US"/>
        </w:rPr>
        <w:t>u</w:t>
      </w:r>
      <w:r w:rsidRPr="00D3200C">
        <w:rPr>
          <w:rFonts w:cs="Arial"/>
          <w:sz w:val="20"/>
          <w:szCs w:val="22"/>
          <w:lang w:val="en-US"/>
        </w:rPr>
        <w:t>r</w:t>
      </w:r>
      <w:proofErr w:type="spellEnd"/>
      <w:r w:rsidRPr="00D3200C">
        <w:rPr>
          <w:rFonts w:cs="Arial"/>
          <w:sz w:val="20"/>
          <w:szCs w:val="22"/>
          <w:lang w:val="en-US"/>
        </w:rPr>
        <w:t xml:space="preserve"> of the season to represent chasuble and stole)</w:t>
      </w:r>
    </w:p>
    <w:p w:rsidR="00D3200C" w:rsidRPr="00D3200C" w:rsidRDefault="00D3200C" w:rsidP="00D32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0"/>
          <w:szCs w:val="22"/>
          <w:lang w:val="en-US"/>
        </w:rPr>
      </w:pPr>
      <w:r w:rsidRPr="00D3200C">
        <w:rPr>
          <w:rFonts w:cs="Arial"/>
          <w:sz w:val="20"/>
          <w:szCs w:val="22"/>
          <w:lang w:val="en-US"/>
        </w:rPr>
        <w:t>Bible</w:t>
      </w:r>
    </w:p>
    <w:p w:rsidR="00D3200C" w:rsidRPr="00D3200C" w:rsidRDefault="00D3200C" w:rsidP="00D32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0"/>
          <w:szCs w:val="22"/>
          <w:lang w:val="en-US"/>
        </w:rPr>
      </w:pPr>
      <w:r w:rsidRPr="00D3200C">
        <w:rPr>
          <w:rFonts w:cs="Arial"/>
          <w:sz w:val="20"/>
          <w:szCs w:val="22"/>
          <w:lang w:val="en-US"/>
        </w:rPr>
        <w:t>Bread</w:t>
      </w:r>
      <w:r w:rsidRPr="00D3200C">
        <w:rPr>
          <w:rFonts w:cs="Arial"/>
          <w:sz w:val="20"/>
          <w:szCs w:val="22"/>
          <w:lang w:val="en-US"/>
        </w:rPr>
        <w:t xml:space="preserve"> on a plate</w:t>
      </w:r>
    </w:p>
    <w:p w:rsidR="00D3200C" w:rsidRPr="00D3200C" w:rsidRDefault="00D3200C" w:rsidP="00D32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0"/>
          <w:szCs w:val="22"/>
          <w:lang w:val="en-US"/>
        </w:rPr>
      </w:pPr>
      <w:r w:rsidRPr="00D3200C">
        <w:rPr>
          <w:rFonts w:cs="Arial"/>
          <w:sz w:val="20"/>
          <w:szCs w:val="22"/>
          <w:lang w:val="en-US"/>
        </w:rPr>
        <w:t>Grape</w:t>
      </w:r>
      <w:r w:rsidRPr="00D3200C">
        <w:rPr>
          <w:rFonts w:cs="Arial"/>
          <w:sz w:val="20"/>
          <w:szCs w:val="22"/>
          <w:lang w:val="en-US"/>
        </w:rPr>
        <w:t xml:space="preserve"> juice in chalice/wine goblet</w:t>
      </w:r>
    </w:p>
    <w:p w:rsidR="00D3200C" w:rsidRPr="00D3200C" w:rsidRDefault="00D3200C" w:rsidP="00D32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0"/>
          <w:szCs w:val="22"/>
          <w:lang w:val="en-US"/>
        </w:rPr>
      </w:pPr>
      <w:r w:rsidRPr="00D3200C">
        <w:rPr>
          <w:rFonts w:cs="Arial"/>
          <w:sz w:val="20"/>
          <w:szCs w:val="22"/>
          <w:lang w:val="en-US"/>
        </w:rPr>
        <w:t>Cards</w:t>
      </w:r>
      <w:r w:rsidRPr="00D3200C">
        <w:rPr>
          <w:rFonts w:cs="Arial"/>
          <w:sz w:val="20"/>
          <w:szCs w:val="22"/>
          <w:lang w:val="en-US"/>
        </w:rPr>
        <w:t xml:space="preserve">: Introductory Rites; Liturgy of the Word; Liturgy of the Eucharist; Concluding Rite </w:t>
      </w:r>
      <w:bookmarkStart w:id="0" w:name="OLE_LINK1"/>
      <w:bookmarkStart w:id="1" w:name="OLE_LINK2"/>
      <w:r w:rsidRPr="00D3200C">
        <w:rPr>
          <w:rFonts w:cs="Arial"/>
          <w:sz w:val="20"/>
          <w:szCs w:val="22"/>
          <w:lang w:val="en-US"/>
        </w:rPr>
        <w:t>(see below)</w:t>
      </w:r>
    </w:p>
    <w:bookmarkEnd w:id="0"/>
    <w:bookmarkEnd w:id="1"/>
    <w:p w:rsidR="00D3200C" w:rsidRPr="00D3200C" w:rsidRDefault="00D3200C" w:rsidP="00D3200C">
      <w:pPr>
        <w:pStyle w:val="BodyText"/>
        <w:spacing w:after="0"/>
        <w:rPr>
          <w:rFonts w:cs="Arial"/>
          <w:i/>
          <w:iCs/>
          <w:sz w:val="20"/>
          <w:szCs w:val="22"/>
          <w:lang w:val="en-US"/>
        </w:rPr>
      </w:pPr>
    </w:p>
    <w:p w:rsidR="00D3200C" w:rsidRPr="00D3200C" w:rsidRDefault="00D3200C" w:rsidP="00D3200C">
      <w:pPr>
        <w:pStyle w:val="BodyText"/>
        <w:spacing w:after="0"/>
        <w:rPr>
          <w:rFonts w:asciiTheme="majorHAnsi" w:hAnsiTheme="majorHAnsi" w:cs="Arial"/>
          <w:b/>
          <w:i/>
          <w:sz w:val="20"/>
          <w:szCs w:val="22"/>
        </w:rPr>
      </w:pPr>
      <w:r w:rsidRPr="00D3200C">
        <w:rPr>
          <w:rFonts w:asciiTheme="majorHAnsi" w:hAnsiTheme="majorHAnsi" w:cs="Arial"/>
          <w:i/>
          <w:iCs/>
          <w:sz w:val="20"/>
          <w:szCs w:val="22"/>
          <w:lang w:val="en-US"/>
        </w:rPr>
        <w:t>Lay</w:t>
      </w:r>
      <w:r w:rsidRPr="00D3200C">
        <w:rPr>
          <w:rFonts w:asciiTheme="majorHAnsi" w:hAnsiTheme="majorHAnsi" w:cs="Arial"/>
          <w:b/>
          <w:i/>
          <w:sz w:val="20"/>
          <w:szCs w:val="22"/>
        </w:rPr>
        <w:t xml:space="preserve"> </w:t>
      </w:r>
      <w:r w:rsidRPr="00D3200C">
        <w:rPr>
          <w:rFonts w:asciiTheme="majorHAnsi" w:hAnsiTheme="majorHAnsi" w:cs="Arial"/>
          <w:i/>
          <w:iCs/>
          <w:sz w:val="20"/>
          <w:szCs w:val="22"/>
          <w:lang w:val="en-US"/>
        </w:rPr>
        <w:t>seasonal cloth down. Pl</w:t>
      </w:r>
      <w:r w:rsidRPr="00D3200C">
        <w:rPr>
          <w:rFonts w:asciiTheme="majorHAnsi" w:hAnsiTheme="majorHAnsi" w:cs="Arial"/>
          <w:i/>
          <w:iCs/>
          <w:sz w:val="20"/>
          <w:szCs w:val="22"/>
          <w:lang w:val="en-US"/>
        </w:rPr>
        <w:t xml:space="preserve">ace the quadrants on top </w:t>
      </w:r>
      <w:r w:rsidRPr="00D3200C">
        <w:rPr>
          <w:rFonts w:asciiTheme="majorHAnsi" w:hAnsiTheme="majorHAnsi" w:cs="Arial"/>
          <w:i/>
          <w:iCs/>
          <w:sz w:val="20"/>
          <w:szCs w:val="22"/>
          <w:lang w:val="en-US"/>
        </w:rPr>
        <w:t>to form a circle as in illustration above.</w:t>
      </w:r>
      <w:r w:rsidRPr="00D3200C">
        <w:rPr>
          <w:rFonts w:asciiTheme="majorHAnsi" w:hAnsiTheme="majorHAnsi" w:cs="Arial"/>
          <w:b/>
          <w:i/>
          <w:sz w:val="20"/>
          <w:szCs w:val="22"/>
        </w:rPr>
        <w:t xml:space="preserve"> </w:t>
      </w:r>
      <w:r w:rsidRPr="00D3200C">
        <w:rPr>
          <w:rFonts w:asciiTheme="majorHAnsi" w:hAnsiTheme="majorHAnsi" w:cs="Arial"/>
          <w:b/>
          <w:i/>
          <w:sz w:val="20"/>
          <w:szCs w:val="22"/>
        </w:rPr>
        <w:br/>
      </w:r>
      <w:r w:rsidRPr="00D3200C">
        <w:rPr>
          <w:rFonts w:asciiTheme="majorHAnsi" w:hAnsiTheme="majorHAnsi" w:cs="Arial"/>
          <w:i/>
          <w:iCs/>
          <w:sz w:val="20"/>
          <w:szCs w:val="22"/>
          <w:lang w:val="en-US"/>
        </w:rPr>
        <w:t>Place the peg figures around the circle facing inwards to represent the community gathered. Place the priest at the top of the circle. Trace your finger around the circle as you say:</w:t>
      </w:r>
    </w:p>
    <w:p w:rsidR="00D3200C" w:rsidRPr="00D3200C" w:rsidRDefault="00D3200C" w:rsidP="00D3200C">
      <w:pPr>
        <w:pStyle w:val="BodyText"/>
        <w:spacing w:after="0"/>
        <w:rPr>
          <w:rFonts w:asciiTheme="majorHAnsi" w:hAnsiTheme="majorHAnsi" w:cs="Arial"/>
          <w:b/>
          <w:sz w:val="20"/>
          <w:szCs w:val="22"/>
          <w:lang w:val="en-US"/>
        </w:rPr>
      </w:pPr>
      <w:r w:rsidRPr="00D3200C">
        <w:rPr>
          <w:rFonts w:asciiTheme="majorHAnsi" w:hAnsiTheme="majorHAnsi" w:cs="Arial"/>
          <w:b/>
          <w:sz w:val="20"/>
          <w:szCs w:val="22"/>
          <w:lang w:val="en-US"/>
        </w:rPr>
        <w:t xml:space="preserve">When we celebrate Mass we come together as the community of God. </w:t>
      </w:r>
    </w:p>
    <w:p w:rsidR="00D3200C" w:rsidRPr="00D3200C" w:rsidRDefault="00D3200C" w:rsidP="00D3200C">
      <w:pPr>
        <w:pStyle w:val="BodyText"/>
        <w:spacing w:before="240" w:after="0"/>
        <w:rPr>
          <w:rFonts w:asciiTheme="majorHAnsi" w:hAnsiTheme="majorHAnsi" w:cs="Arial"/>
          <w:i/>
          <w:iCs/>
          <w:sz w:val="20"/>
          <w:szCs w:val="22"/>
          <w:lang w:val="en-US"/>
        </w:rPr>
      </w:pPr>
      <w:r w:rsidRPr="00D3200C">
        <w:rPr>
          <w:rFonts w:asciiTheme="majorHAnsi" w:hAnsiTheme="majorHAnsi" w:cs="Arial"/>
          <w:i/>
          <w:iCs/>
          <w:sz w:val="20"/>
          <w:szCs w:val="22"/>
          <w:lang w:val="en-US"/>
        </w:rPr>
        <w:t>Point to each quadrant as you say:</w:t>
      </w:r>
    </w:p>
    <w:p w:rsidR="00D3200C" w:rsidRPr="00D3200C" w:rsidRDefault="00D3200C" w:rsidP="00D3200C">
      <w:pPr>
        <w:pStyle w:val="BodyText"/>
        <w:spacing w:after="0"/>
        <w:rPr>
          <w:rFonts w:asciiTheme="majorHAnsi" w:hAnsiTheme="majorHAnsi" w:cs="Arial"/>
          <w:b/>
          <w:sz w:val="20"/>
          <w:szCs w:val="22"/>
          <w:lang w:val="en-US"/>
        </w:rPr>
      </w:pPr>
      <w:r w:rsidRPr="00D3200C">
        <w:rPr>
          <w:rFonts w:asciiTheme="majorHAnsi" w:hAnsiTheme="majorHAnsi" w:cs="Arial"/>
          <w:b/>
          <w:sz w:val="20"/>
          <w:szCs w:val="22"/>
          <w:lang w:val="en-US"/>
        </w:rPr>
        <w:t>We can look at the Mass as being made up of four parts.</w:t>
      </w:r>
    </w:p>
    <w:p w:rsidR="00D3200C" w:rsidRPr="00D3200C" w:rsidRDefault="00D3200C" w:rsidP="00D3200C">
      <w:pPr>
        <w:pStyle w:val="BodyText"/>
        <w:spacing w:before="240" w:after="0"/>
        <w:rPr>
          <w:rFonts w:asciiTheme="majorHAnsi" w:hAnsiTheme="majorHAnsi" w:cs="Arial"/>
          <w:i/>
          <w:iCs/>
          <w:sz w:val="20"/>
          <w:szCs w:val="22"/>
          <w:lang w:val="en-US"/>
        </w:rPr>
      </w:pPr>
      <w:r w:rsidRPr="00D3200C">
        <w:rPr>
          <w:rFonts w:asciiTheme="majorHAnsi" w:hAnsiTheme="majorHAnsi" w:cs="Arial"/>
          <w:i/>
          <w:iCs/>
          <w:sz w:val="20"/>
          <w:szCs w:val="22"/>
          <w:lang w:val="en-US"/>
        </w:rPr>
        <w:t>Hold the card ‘Introductory Rites’ as you say:</w:t>
      </w:r>
    </w:p>
    <w:p w:rsidR="00D3200C" w:rsidRPr="00D3200C" w:rsidRDefault="00D3200C" w:rsidP="00D3200C">
      <w:pPr>
        <w:pStyle w:val="BodyText"/>
        <w:spacing w:after="0"/>
        <w:rPr>
          <w:rFonts w:asciiTheme="majorHAnsi" w:hAnsiTheme="majorHAnsi" w:cs="Arial"/>
          <w:b/>
          <w:sz w:val="20"/>
          <w:szCs w:val="22"/>
          <w:lang w:val="en-US"/>
        </w:rPr>
      </w:pPr>
      <w:r w:rsidRPr="00D3200C">
        <w:rPr>
          <w:rFonts w:asciiTheme="majorHAnsi" w:hAnsiTheme="majorHAnsi" w:cs="Arial"/>
          <w:b/>
          <w:sz w:val="20"/>
          <w:szCs w:val="22"/>
          <w:lang w:val="en-US"/>
        </w:rPr>
        <w:t xml:space="preserve">The first part, the Introductory Rites, gathers us together into the community that is the Body of Christ. </w:t>
      </w:r>
    </w:p>
    <w:p w:rsidR="00D3200C" w:rsidRPr="00D3200C" w:rsidRDefault="00D3200C" w:rsidP="00D3200C">
      <w:pPr>
        <w:pStyle w:val="BodyText"/>
        <w:spacing w:after="0"/>
        <w:rPr>
          <w:rFonts w:asciiTheme="majorHAnsi" w:hAnsiTheme="majorHAnsi" w:cs="Arial"/>
          <w:i/>
          <w:iCs/>
          <w:sz w:val="20"/>
          <w:szCs w:val="22"/>
          <w:lang w:val="en-US"/>
        </w:rPr>
      </w:pPr>
      <w:r w:rsidRPr="00D3200C">
        <w:rPr>
          <w:rFonts w:asciiTheme="majorHAnsi" w:hAnsiTheme="majorHAnsi" w:cs="Arial"/>
          <w:i/>
          <w:iCs/>
          <w:sz w:val="20"/>
          <w:szCs w:val="22"/>
          <w:lang w:val="en-US"/>
        </w:rPr>
        <w:t>Place Introductory Rites card in quadrant 1.</w:t>
      </w:r>
    </w:p>
    <w:p w:rsidR="00D3200C" w:rsidRPr="00D3200C" w:rsidRDefault="00D3200C" w:rsidP="00D3200C">
      <w:pPr>
        <w:pStyle w:val="BodyText"/>
        <w:spacing w:before="240" w:after="0"/>
        <w:rPr>
          <w:rFonts w:asciiTheme="majorHAnsi" w:hAnsiTheme="majorHAnsi" w:cs="Arial"/>
          <w:b/>
          <w:sz w:val="20"/>
          <w:szCs w:val="22"/>
          <w:lang w:val="en-US"/>
        </w:rPr>
      </w:pPr>
      <w:r w:rsidRPr="00D3200C">
        <w:rPr>
          <w:rFonts w:asciiTheme="majorHAnsi" w:hAnsiTheme="majorHAnsi" w:cs="Arial"/>
          <w:i/>
          <w:iCs/>
          <w:sz w:val="20"/>
          <w:szCs w:val="22"/>
          <w:lang w:val="en-US"/>
        </w:rPr>
        <w:t xml:space="preserve">Show the card ‘Liturgy of the Word’ as you say: </w:t>
      </w:r>
      <w:r w:rsidRPr="00D3200C">
        <w:rPr>
          <w:rFonts w:asciiTheme="majorHAnsi" w:hAnsiTheme="majorHAnsi" w:cs="Arial"/>
          <w:i/>
          <w:iCs/>
          <w:sz w:val="20"/>
          <w:szCs w:val="22"/>
          <w:lang w:val="en-US"/>
        </w:rPr>
        <w:br/>
      </w:r>
      <w:r w:rsidRPr="00D3200C">
        <w:rPr>
          <w:rFonts w:asciiTheme="majorHAnsi" w:hAnsiTheme="majorHAnsi" w:cs="Arial"/>
          <w:b/>
          <w:sz w:val="20"/>
          <w:szCs w:val="22"/>
          <w:lang w:val="en-US"/>
        </w:rPr>
        <w:t xml:space="preserve">The second part is called the Liturgy of the Word. </w:t>
      </w:r>
      <w:r w:rsidRPr="00D3200C">
        <w:rPr>
          <w:rFonts w:asciiTheme="majorHAnsi" w:hAnsiTheme="majorHAnsi" w:cs="Arial"/>
          <w:b/>
          <w:sz w:val="20"/>
          <w:szCs w:val="22"/>
          <w:lang w:val="en-US"/>
        </w:rPr>
        <w:br/>
      </w:r>
      <w:r w:rsidRPr="00D3200C">
        <w:rPr>
          <w:rFonts w:asciiTheme="majorHAnsi" w:hAnsiTheme="majorHAnsi" w:cs="Arial"/>
          <w:i/>
          <w:iCs/>
          <w:sz w:val="20"/>
          <w:szCs w:val="22"/>
          <w:lang w:val="en-US"/>
        </w:rPr>
        <w:t>Place Liturgy of the</w:t>
      </w:r>
      <w:bookmarkStart w:id="2" w:name="_GoBack"/>
      <w:bookmarkEnd w:id="2"/>
      <w:r w:rsidRPr="00D3200C">
        <w:rPr>
          <w:rFonts w:asciiTheme="majorHAnsi" w:hAnsiTheme="majorHAnsi" w:cs="Arial"/>
          <w:i/>
          <w:iCs/>
          <w:sz w:val="20"/>
          <w:szCs w:val="22"/>
          <w:lang w:val="en-US"/>
        </w:rPr>
        <w:t xml:space="preserve"> Word card in quadrant 2.  </w:t>
      </w:r>
    </w:p>
    <w:p w:rsidR="00D3200C" w:rsidRPr="00D3200C" w:rsidRDefault="00D3200C" w:rsidP="00D3200C">
      <w:pPr>
        <w:pStyle w:val="BodyText"/>
        <w:spacing w:before="240" w:after="0"/>
        <w:rPr>
          <w:rFonts w:asciiTheme="majorHAnsi" w:hAnsiTheme="majorHAnsi" w:cs="Arial"/>
          <w:b/>
          <w:sz w:val="20"/>
          <w:szCs w:val="22"/>
          <w:lang w:val="en-US"/>
        </w:rPr>
      </w:pPr>
      <w:r w:rsidRPr="00D3200C">
        <w:rPr>
          <w:rFonts w:asciiTheme="majorHAnsi" w:hAnsiTheme="majorHAnsi" w:cs="Arial"/>
          <w:i/>
          <w:iCs/>
          <w:sz w:val="20"/>
          <w:szCs w:val="22"/>
          <w:lang w:val="en-US"/>
        </w:rPr>
        <w:t>Hold up the Bible as you say:</w:t>
      </w:r>
    </w:p>
    <w:p w:rsidR="00D3200C" w:rsidRPr="00D3200C" w:rsidRDefault="00D3200C" w:rsidP="00D3200C">
      <w:pPr>
        <w:pStyle w:val="BodyText"/>
        <w:spacing w:after="0"/>
        <w:rPr>
          <w:rFonts w:asciiTheme="majorHAnsi" w:hAnsiTheme="majorHAnsi" w:cs="Arial"/>
          <w:b/>
          <w:sz w:val="20"/>
          <w:szCs w:val="22"/>
          <w:lang w:val="en-US"/>
        </w:rPr>
      </w:pPr>
      <w:r w:rsidRPr="00D3200C">
        <w:rPr>
          <w:rFonts w:asciiTheme="majorHAnsi" w:hAnsiTheme="majorHAnsi" w:cs="Arial"/>
          <w:b/>
          <w:sz w:val="20"/>
          <w:szCs w:val="22"/>
          <w:lang w:val="en-US"/>
        </w:rPr>
        <w:t xml:space="preserve">During the Liturgy of the Word we listen to the Scriptures, the Word of God.  </w:t>
      </w:r>
    </w:p>
    <w:p w:rsidR="00D3200C" w:rsidRPr="00D3200C" w:rsidRDefault="00D3200C" w:rsidP="00D3200C">
      <w:pPr>
        <w:pStyle w:val="BodyText"/>
        <w:spacing w:after="0"/>
        <w:rPr>
          <w:rFonts w:asciiTheme="majorHAnsi" w:hAnsiTheme="majorHAnsi" w:cs="Arial"/>
          <w:i/>
          <w:iCs/>
          <w:sz w:val="20"/>
          <w:szCs w:val="22"/>
          <w:lang w:val="en-US"/>
        </w:rPr>
      </w:pPr>
      <w:r w:rsidRPr="00D3200C">
        <w:rPr>
          <w:rFonts w:asciiTheme="majorHAnsi" w:hAnsiTheme="majorHAnsi" w:cs="Arial"/>
          <w:i/>
          <w:iCs/>
          <w:sz w:val="20"/>
          <w:szCs w:val="22"/>
          <w:lang w:val="en-US"/>
        </w:rPr>
        <w:t xml:space="preserve">Place the open bible in quadrant 2. </w:t>
      </w:r>
    </w:p>
    <w:p w:rsidR="00D3200C" w:rsidRPr="00D3200C" w:rsidRDefault="00D3200C" w:rsidP="00D3200C">
      <w:pPr>
        <w:pStyle w:val="BodyText"/>
        <w:spacing w:before="240" w:after="0"/>
        <w:rPr>
          <w:rFonts w:asciiTheme="majorHAnsi" w:hAnsiTheme="majorHAnsi" w:cs="Arial"/>
          <w:i/>
          <w:iCs/>
          <w:sz w:val="20"/>
          <w:szCs w:val="22"/>
          <w:lang w:val="en-US"/>
        </w:rPr>
      </w:pPr>
      <w:r w:rsidRPr="00D3200C">
        <w:rPr>
          <w:rFonts w:asciiTheme="majorHAnsi" w:hAnsiTheme="majorHAnsi" w:cs="Arial"/>
          <w:i/>
          <w:iCs/>
          <w:sz w:val="20"/>
          <w:szCs w:val="22"/>
          <w:lang w:val="en-US"/>
        </w:rPr>
        <w:t>Show the card ‘Liturgy of the Eucharist’ as you say:</w:t>
      </w:r>
    </w:p>
    <w:p w:rsidR="00D3200C" w:rsidRPr="00D3200C" w:rsidRDefault="00D3200C" w:rsidP="00D3200C">
      <w:pPr>
        <w:pStyle w:val="BodyText"/>
        <w:spacing w:after="0"/>
        <w:rPr>
          <w:rFonts w:asciiTheme="majorHAnsi" w:hAnsiTheme="majorHAnsi" w:cs="Arial"/>
          <w:b/>
          <w:sz w:val="20"/>
          <w:szCs w:val="22"/>
          <w:lang w:val="en-US"/>
        </w:rPr>
      </w:pPr>
      <w:r w:rsidRPr="00D3200C">
        <w:rPr>
          <w:rFonts w:asciiTheme="majorHAnsi" w:hAnsiTheme="majorHAnsi" w:cs="Arial"/>
          <w:b/>
          <w:sz w:val="20"/>
          <w:szCs w:val="22"/>
          <w:lang w:val="en-US"/>
        </w:rPr>
        <w:t xml:space="preserve">The third part is called the Liturgy of the Eucharist. </w:t>
      </w:r>
    </w:p>
    <w:p w:rsidR="00D3200C" w:rsidRPr="00D3200C" w:rsidRDefault="00D3200C" w:rsidP="00D3200C">
      <w:pPr>
        <w:pStyle w:val="BodyText"/>
        <w:spacing w:after="0"/>
        <w:rPr>
          <w:rFonts w:asciiTheme="majorHAnsi" w:hAnsiTheme="majorHAnsi" w:cs="Arial"/>
          <w:b/>
          <w:sz w:val="20"/>
          <w:szCs w:val="22"/>
          <w:lang w:val="en-US"/>
        </w:rPr>
      </w:pPr>
      <w:r w:rsidRPr="00D3200C">
        <w:rPr>
          <w:rFonts w:asciiTheme="majorHAnsi" w:hAnsiTheme="majorHAnsi" w:cs="Arial"/>
          <w:i/>
          <w:iCs/>
          <w:sz w:val="20"/>
          <w:szCs w:val="22"/>
          <w:lang w:val="en-US"/>
        </w:rPr>
        <w:t>Place Liturgy of the Eucharist card in quadrant 3.</w:t>
      </w:r>
    </w:p>
    <w:p w:rsidR="00D3200C" w:rsidRPr="00D3200C" w:rsidRDefault="00D3200C" w:rsidP="00D3200C">
      <w:pPr>
        <w:pStyle w:val="BodyText"/>
        <w:spacing w:before="240" w:after="0"/>
        <w:rPr>
          <w:rFonts w:asciiTheme="majorHAnsi" w:hAnsiTheme="majorHAnsi" w:cs="Arial"/>
          <w:b/>
          <w:sz w:val="20"/>
          <w:szCs w:val="22"/>
          <w:lang w:val="en-US"/>
        </w:rPr>
      </w:pPr>
      <w:r w:rsidRPr="00D3200C">
        <w:rPr>
          <w:rFonts w:asciiTheme="majorHAnsi" w:hAnsiTheme="majorHAnsi" w:cs="Arial"/>
          <w:i/>
          <w:iCs/>
          <w:sz w:val="20"/>
          <w:szCs w:val="22"/>
          <w:lang w:val="en-US"/>
        </w:rPr>
        <w:t>Hold up the bread and wine as you say:</w:t>
      </w:r>
    </w:p>
    <w:p w:rsidR="00D3200C" w:rsidRPr="00D3200C" w:rsidRDefault="00D3200C" w:rsidP="00D3200C">
      <w:pPr>
        <w:pStyle w:val="BodyText"/>
        <w:spacing w:after="0"/>
        <w:rPr>
          <w:rFonts w:asciiTheme="majorHAnsi" w:hAnsiTheme="majorHAnsi" w:cs="Arial"/>
          <w:i/>
          <w:iCs/>
          <w:sz w:val="20"/>
          <w:szCs w:val="22"/>
          <w:lang w:val="en-US"/>
        </w:rPr>
      </w:pPr>
      <w:r w:rsidRPr="00D3200C">
        <w:rPr>
          <w:rFonts w:asciiTheme="majorHAnsi" w:hAnsiTheme="majorHAnsi" w:cs="Arial"/>
          <w:b/>
          <w:sz w:val="20"/>
          <w:szCs w:val="22"/>
          <w:lang w:val="en-US"/>
        </w:rPr>
        <w:t>During the Liturgy of the Eucharist we remember what Jesus said and did during the Last Supper. We give thanks to God and we receive Jesus in Holy Communion.</w:t>
      </w:r>
      <w:r w:rsidRPr="00D3200C">
        <w:rPr>
          <w:rFonts w:asciiTheme="majorHAnsi" w:hAnsiTheme="majorHAnsi" w:cs="Arial"/>
          <w:b/>
          <w:sz w:val="20"/>
          <w:szCs w:val="22"/>
          <w:lang w:val="en-US"/>
        </w:rPr>
        <w:br/>
      </w:r>
      <w:r w:rsidRPr="00D3200C">
        <w:rPr>
          <w:rFonts w:asciiTheme="majorHAnsi" w:hAnsiTheme="majorHAnsi" w:cs="Arial"/>
          <w:i/>
          <w:iCs/>
          <w:sz w:val="20"/>
          <w:szCs w:val="22"/>
          <w:lang w:val="en-US"/>
        </w:rPr>
        <w:t>Place bread and wine in quadrant 3.</w:t>
      </w:r>
    </w:p>
    <w:p w:rsidR="00D3200C" w:rsidRPr="00D3200C" w:rsidRDefault="00D3200C" w:rsidP="00D3200C">
      <w:pPr>
        <w:spacing w:before="240"/>
        <w:rPr>
          <w:rFonts w:asciiTheme="majorHAnsi" w:hAnsiTheme="majorHAnsi"/>
          <w:b/>
          <w:i/>
          <w:szCs w:val="22"/>
        </w:rPr>
      </w:pPr>
      <w:r w:rsidRPr="00D3200C">
        <w:rPr>
          <w:rFonts w:asciiTheme="majorHAnsi" w:hAnsiTheme="majorHAnsi" w:cs="Arial"/>
          <w:i/>
          <w:iCs/>
          <w:szCs w:val="22"/>
          <w:lang w:val="en-US"/>
        </w:rPr>
        <w:t>Hold the card ‘Concluding Rites’ as you say:</w:t>
      </w:r>
    </w:p>
    <w:p w:rsidR="00D3200C" w:rsidRPr="00D3200C" w:rsidRDefault="00D3200C" w:rsidP="00D3200C">
      <w:pPr>
        <w:pStyle w:val="BodyText"/>
        <w:spacing w:after="0"/>
        <w:rPr>
          <w:rFonts w:asciiTheme="majorHAnsi" w:hAnsiTheme="majorHAnsi" w:cs="Arial"/>
          <w:b/>
          <w:sz w:val="20"/>
          <w:szCs w:val="22"/>
          <w:lang w:val="en-US"/>
        </w:rPr>
      </w:pPr>
      <w:r w:rsidRPr="00D3200C">
        <w:rPr>
          <w:rFonts w:asciiTheme="majorHAnsi" w:hAnsiTheme="majorHAnsi" w:cs="Arial"/>
          <w:b/>
          <w:sz w:val="20"/>
          <w:szCs w:val="22"/>
          <w:lang w:val="en-US"/>
        </w:rPr>
        <w:t xml:space="preserve">The fourth part is called the Concluding Rites. </w:t>
      </w:r>
    </w:p>
    <w:p w:rsidR="00D3200C" w:rsidRPr="00D3200C" w:rsidRDefault="00D3200C" w:rsidP="00D3200C">
      <w:pPr>
        <w:pStyle w:val="BodyText"/>
        <w:spacing w:after="0"/>
        <w:rPr>
          <w:rFonts w:asciiTheme="majorHAnsi" w:hAnsiTheme="majorHAnsi" w:cs="Arial"/>
          <w:i/>
          <w:iCs/>
          <w:sz w:val="20"/>
          <w:szCs w:val="22"/>
          <w:lang w:val="en-US"/>
        </w:rPr>
      </w:pPr>
      <w:r w:rsidRPr="00D3200C">
        <w:rPr>
          <w:rFonts w:asciiTheme="majorHAnsi" w:hAnsiTheme="majorHAnsi" w:cs="Arial"/>
          <w:i/>
          <w:iCs/>
          <w:sz w:val="20"/>
          <w:szCs w:val="22"/>
          <w:lang w:val="en-US"/>
        </w:rPr>
        <w:t>Place Concluding Rites card in quadrant 4.</w:t>
      </w:r>
    </w:p>
    <w:p w:rsidR="00D3200C" w:rsidRPr="00D3200C" w:rsidRDefault="00D3200C" w:rsidP="00D3200C">
      <w:pPr>
        <w:pStyle w:val="BodyText"/>
        <w:spacing w:after="0"/>
        <w:rPr>
          <w:rFonts w:asciiTheme="majorHAnsi" w:hAnsiTheme="majorHAnsi" w:cs="Arial"/>
          <w:i/>
          <w:iCs/>
          <w:sz w:val="20"/>
          <w:szCs w:val="22"/>
          <w:lang w:val="en-US"/>
        </w:rPr>
      </w:pPr>
      <w:r w:rsidRPr="00D3200C">
        <w:rPr>
          <w:rFonts w:asciiTheme="majorHAnsi" w:hAnsiTheme="majorHAnsi" w:cs="Arial"/>
          <w:b/>
          <w:sz w:val="20"/>
          <w:szCs w:val="22"/>
          <w:lang w:val="en-US"/>
        </w:rPr>
        <w:t xml:space="preserve">During the Concluding Rites the priest blesses us </w:t>
      </w:r>
    </w:p>
    <w:p w:rsidR="00D3200C" w:rsidRPr="00D3200C" w:rsidRDefault="00D3200C" w:rsidP="00D3200C">
      <w:pPr>
        <w:rPr>
          <w:rFonts w:asciiTheme="majorHAnsi" w:hAnsiTheme="majorHAnsi" w:cs="Arial"/>
          <w:i/>
          <w:iCs/>
          <w:szCs w:val="22"/>
          <w:lang w:val="en-US"/>
        </w:rPr>
      </w:pPr>
    </w:p>
    <w:p w:rsidR="00D3200C" w:rsidRPr="00D3200C" w:rsidRDefault="00D3200C" w:rsidP="00D3200C">
      <w:pPr>
        <w:rPr>
          <w:rFonts w:asciiTheme="majorHAnsi" w:hAnsiTheme="majorHAnsi" w:cs="Arial"/>
          <w:b/>
          <w:szCs w:val="22"/>
          <w:lang w:val="en-US"/>
        </w:rPr>
      </w:pPr>
      <w:r w:rsidRPr="00D3200C">
        <w:rPr>
          <w:rFonts w:asciiTheme="majorHAnsi" w:hAnsiTheme="majorHAnsi" w:cs="Arial"/>
          <w:i/>
          <w:iCs/>
          <w:szCs w:val="22"/>
          <w:lang w:val="en-US"/>
        </w:rPr>
        <w:t>Turn the figures out toward the students.</w:t>
      </w:r>
      <w:r w:rsidRPr="00D3200C">
        <w:rPr>
          <w:rFonts w:asciiTheme="majorHAnsi" w:hAnsiTheme="majorHAnsi" w:cs="Arial"/>
          <w:b/>
          <w:szCs w:val="22"/>
          <w:lang w:val="en-US"/>
        </w:rPr>
        <w:t xml:space="preserve"> </w:t>
      </w:r>
      <w:r w:rsidRPr="00D3200C">
        <w:rPr>
          <w:rFonts w:asciiTheme="majorHAnsi" w:hAnsiTheme="majorHAnsi" w:cs="Arial"/>
          <w:b/>
          <w:szCs w:val="22"/>
          <w:lang w:val="en-US"/>
        </w:rPr>
        <w:br/>
        <w:t>The priest sends us out to take Christ into our world.</w:t>
      </w:r>
    </w:p>
    <w:p w:rsidR="00D3200C" w:rsidRPr="00D3200C" w:rsidRDefault="00D3200C" w:rsidP="00D3200C">
      <w:pPr>
        <w:rPr>
          <w:rFonts w:asciiTheme="majorHAnsi" w:hAnsiTheme="majorHAnsi" w:cs="Arial"/>
          <w:i/>
          <w:iCs/>
          <w:szCs w:val="22"/>
          <w:lang w:val="en-US"/>
        </w:rPr>
      </w:pPr>
    </w:p>
    <w:p w:rsidR="00D3200C" w:rsidRPr="00D3200C" w:rsidRDefault="00D3200C" w:rsidP="00D3200C">
      <w:pPr>
        <w:rPr>
          <w:rFonts w:asciiTheme="majorHAnsi" w:hAnsiTheme="majorHAnsi" w:cs="Arial"/>
          <w:i/>
          <w:iCs/>
          <w:szCs w:val="22"/>
          <w:lang w:val="en-US"/>
        </w:rPr>
      </w:pPr>
      <w:r w:rsidRPr="00D3200C">
        <w:rPr>
          <w:rFonts w:asciiTheme="majorHAnsi" w:hAnsiTheme="majorHAnsi" w:cs="Arial"/>
          <w:i/>
          <w:iCs/>
          <w:szCs w:val="22"/>
          <w:lang w:val="en-US"/>
        </w:rPr>
        <w:t>Point to each quadrant as you say:</w:t>
      </w:r>
    </w:p>
    <w:p w:rsidR="00D3200C" w:rsidRPr="00D3200C" w:rsidRDefault="00D3200C" w:rsidP="00D3200C">
      <w:pPr>
        <w:pStyle w:val="BodyText"/>
        <w:spacing w:after="0"/>
        <w:rPr>
          <w:rFonts w:asciiTheme="majorHAnsi" w:hAnsiTheme="majorHAnsi" w:cs="Arial"/>
          <w:b/>
          <w:sz w:val="20"/>
          <w:szCs w:val="22"/>
          <w:lang w:val="en-US"/>
        </w:rPr>
      </w:pPr>
      <w:r w:rsidRPr="00D3200C">
        <w:rPr>
          <w:rFonts w:asciiTheme="majorHAnsi" w:hAnsiTheme="majorHAnsi" w:cs="Arial"/>
          <w:b/>
          <w:sz w:val="20"/>
          <w:szCs w:val="22"/>
          <w:lang w:val="en-US"/>
        </w:rPr>
        <w:t>These are the four parts of the Mass: the Introductory Rites, the Liturgy of the Word, the Liturgy of the Eucharist and the Concluding Rites.</w:t>
      </w:r>
    </w:p>
    <w:p w:rsidR="001705FC" w:rsidRPr="00D3200C" w:rsidRDefault="00D3200C" w:rsidP="00D3200C">
      <w:pPr>
        <w:pStyle w:val="BodyText"/>
        <w:spacing w:before="120" w:after="0" w:line="276" w:lineRule="auto"/>
        <w:rPr>
          <w:rFonts w:asciiTheme="majorHAnsi" w:hAnsiTheme="majorHAnsi" w:cs="Arial"/>
          <w:b/>
          <w:sz w:val="20"/>
          <w:szCs w:val="22"/>
          <w:lang w:val="en-US"/>
        </w:rPr>
      </w:pPr>
      <w:r w:rsidRPr="00D3200C">
        <w:rPr>
          <w:rFonts w:asciiTheme="majorHAnsi" w:hAnsiTheme="majorHAnsi" w:cs="Arial"/>
          <w:i/>
          <w:iCs/>
          <w:sz w:val="20"/>
          <w:szCs w:val="22"/>
          <w:lang w:val="en-US"/>
        </w:rPr>
        <w:t>Pause for a while before wondering with the students.</w:t>
      </w:r>
      <w:r w:rsidRPr="00D3200C">
        <w:rPr>
          <w:rFonts w:asciiTheme="majorHAnsi" w:hAnsiTheme="majorHAnsi" w:cs="Arial"/>
          <w:i/>
          <w:iCs/>
          <w:sz w:val="20"/>
          <w:szCs w:val="22"/>
          <w:lang w:val="en-US"/>
        </w:rPr>
        <w:br/>
      </w:r>
      <w:r w:rsidRPr="00D3200C">
        <w:rPr>
          <w:rFonts w:asciiTheme="majorHAnsi" w:hAnsiTheme="majorHAnsi" w:cs="Arial"/>
          <w:b/>
          <w:sz w:val="20"/>
          <w:szCs w:val="22"/>
          <w:lang w:val="en-US"/>
        </w:rPr>
        <w:t>I wonder whether you’ve seen any part of this before.</w:t>
      </w:r>
      <w:r w:rsidRPr="00D3200C">
        <w:rPr>
          <w:rFonts w:asciiTheme="majorHAnsi" w:hAnsiTheme="majorHAnsi" w:cs="Arial"/>
          <w:b/>
          <w:sz w:val="20"/>
          <w:szCs w:val="22"/>
          <w:lang w:val="en-US"/>
        </w:rPr>
        <w:br/>
      </w:r>
      <w:r w:rsidRPr="00D3200C">
        <w:rPr>
          <w:rFonts w:asciiTheme="majorHAnsi" w:hAnsiTheme="majorHAnsi" w:cs="Arial"/>
          <w:b/>
          <w:sz w:val="20"/>
          <w:szCs w:val="22"/>
          <w:lang w:val="en-US"/>
        </w:rPr>
        <w:t>I wonder why the gathered community is called the Body of Christ.</w:t>
      </w:r>
    </w:p>
    <w:sectPr w:rsidR="001705FC" w:rsidRPr="00D3200C" w:rsidSect="00D3200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095E"/>
    <w:multiLevelType w:val="hybridMultilevel"/>
    <w:tmpl w:val="FEF0EF70"/>
    <w:lvl w:ilvl="0" w:tplc="6368FFEE">
      <w:start w:val="1"/>
      <w:numFmt w:val="bullet"/>
      <w:lvlText w:val=""/>
      <w:lvlJc w:val="left"/>
      <w:pPr>
        <w:tabs>
          <w:tab w:val="num" w:pos="360"/>
        </w:tabs>
        <w:ind w:left="360" w:hanging="360"/>
      </w:pPr>
      <w:rPr>
        <w:rFonts w:ascii="Wingdings" w:hAnsi="Wingdings" w:hint="default"/>
        <w:color w:val="auto"/>
      </w:rPr>
    </w:lvl>
    <w:lvl w:ilvl="1" w:tplc="FC9486F0">
      <w:start w:val="1"/>
      <w:numFmt w:val="bullet"/>
      <w:lvlText w:val="­"/>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FC9486F0">
      <w:start w:val="1"/>
      <w:numFmt w:val="bullet"/>
      <w:lvlText w:val="­"/>
      <w:lvlJc w:val="left"/>
      <w:pPr>
        <w:tabs>
          <w:tab w:val="num" w:pos="2160"/>
        </w:tabs>
        <w:ind w:left="2160" w:hanging="360"/>
      </w:pPr>
      <w:rPr>
        <w:rFonts w:ascii="Courier New" w:hAnsi="Courier New"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0C"/>
    <w:rsid w:val="001705FC"/>
    <w:rsid w:val="001B1EBD"/>
    <w:rsid w:val="00D32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FB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0C"/>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D320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BodyText"/>
    <w:rsid w:val="00D3200C"/>
    <w:pPr>
      <w:keepLines w:val="0"/>
      <w:shd w:val="clear" w:color="auto" w:fill="99CCFF"/>
      <w:spacing w:before="240" w:after="60"/>
      <w:jc w:val="center"/>
    </w:pPr>
    <w:rPr>
      <w:rFonts w:ascii="Arial" w:eastAsia="Times New Roman" w:hAnsi="Arial" w:cs="Times New Roman"/>
      <w:bCs w:val="0"/>
      <w:smallCaps/>
      <w:shadow/>
      <w:color w:val="000080"/>
      <w:kern w:val="28"/>
      <w:sz w:val="36"/>
      <w:szCs w:val="20"/>
    </w:rPr>
  </w:style>
  <w:style w:type="paragraph" w:styleId="BodyText">
    <w:name w:val="Body Text"/>
    <w:basedOn w:val="Normal"/>
    <w:link w:val="BodyTextChar"/>
    <w:rsid w:val="00D3200C"/>
    <w:pPr>
      <w:spacing w:after="120"/>
    </w:pPr>
    <w:rPr>
      <w:rFonts w:ascii="Arial" w:hAnsi="Arial"/>
      <w:sz w:val="24"/>
    </w:rPr>
  </w:style>
  <w:style w:type="character" w:customStyle="1" w:styleId="BodyTextChar">
    <w:name w:val="Body Text Char"/>
    <w:basedOn w:val="DefaultParagraphFont"/>
    <w:link w:val="BodyText"/>
    <w:rsid w:val="00D3200C"/>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D3200C"/>
    <w:rPr>
      <w:rFonts w:asciiTheme="majorHAnsi" w:eastAsiaTheme="majorEastAsia" w:hAnsiTheme="majorHAnsi" w:cstheme="majorBidi"/>
      <w:b/>
      <w:bCs/>
      <w:color w:val="345A8A" w:themeColor="accent1" w:themeShade="B5"/>
      <w:sz w:val="32"/>
      <w:szCs w:val="3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0C"/>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D320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BodyText"/>
    <w:rsid w:val="00D3200C"/>
    <w:pPr>
      <w:keepLines w:val="0"/>
      <w:shd w:val="clear" w:color="auto" w:fill="99CCFF"/>
      <w:spacing w:before="240" w:after="60"/>
      <w:jc w:val="center"/>
    </w:pPr>
    <w:rPr>
      <w:rFonts w:ascii="Arial" w:eastAsia="Times New Roman" w:hAnsi="Arial" w:cs="Times New Roman"/>
      <w:bCs w:val="0"/>
      <w:smallCaps/>
      <w:shadow/>
      <w:color w:val="000080"/>
      <w:kern w:val="28"/>
      <w:sz w:val="36"/>
      <w:szCs w:val="20"/>
    </w:rPr>
  </w:style>
  <w:style w:type="paragraph" w:styleId="BodyText">
    <w:name w:val="Body Text"/>
    <w:basedOn w:val="Normal"/>
    <w:link w:val="BodyTextChar"/>
    <w:rsid w:val="00D3200C"/>
    <w:pPr>
      <w:spacing w:after="120"/>
    </w:pPr>
    <w:rPr>
      <w:rFonts w:ascii="Arial" w:hAnsi="Arial"/>
      <w:sz w:val="24"/>
    </w:rPr>
  </w:style>
  <w:style w:type="character" w:customStyle="1" w:styleId="BodyTextChar">
    <w:name w:val="Body Text Char"/>
    <w:basedOn w:val="DefaultParagraphFont"/>
    <w:link w:val="BodyText"/>
    <w:rsid w:val="00D3200C"/>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D3200C"/>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2063</Characters>
  <Application>Microsoft Macintosh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Aiello</dc:creator>
  <cp:keywords/>
  <dc:description/>
  <cp:lastModifiedBy>Carmel Aiello</cp:lastModifiedBy>
  <cp:revision>1</cp:revision>
  <dcterms:created xsi:type="dcterms:W3CDTF">2013-09-06T02:28:00Z</dcterms:created>
  <dcterms:modified xsi:type="dcterms:W3CDTF">2013-09-06T02:33:00Z</dcterms:modified>
</cp:coreProperties>
</file>